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B4B5DA" w14:textId="77777777" w:rsidR="00802631" w:rsidRPr="00AC719A" w:rsidRDefault="00802631" w:rsidP="00802631">
      <w:pPr>
        <w:pStyle w:val="Title"/>
        <w:rPr>
          <w:rFonts w:asciiTheme="minorHAnsi" w:hAnsiTheme="minorHAnsi" w:cstheme="minorHAnsi"/>
          <w:b/>
          <w:i/>
          <w:sz w:val="28"/>
          <w:szCs w:val="28"/>
        </w:rPr>
      </w:pPr>
      <w:r w:rsidRPr="00AC719A">
        <w:rPr>
          <w:rFonts w:asciiTheme="minorHAnsi" w:hAnsiTheme="minorHAnsi" w:cstheme="minorHAnsi"/>
          <w:b/>
          <w:i/>
          <w:sz w:val="28"/>
          <w:szCs w:val="28"/>
        </w:rPr>
        <w:t>Manston Primary School</w:t>
      </w:r>
    </w:p>
    <w:p w14:paraId="7FE79C69" w14:textId="77777777" w:rsidR="00161873" w:rsidRPr="00AC719A" w:rsidRDefault="002E34DB" w:rsidP="009C295B">
      <w:pPr>
        <w:pStyle w:val="Subtitle"/>
        <w:rPr>
          <w:rFonts w:asciiTheme="minorHAnsi" w:hAnsiTheme="minorHAnsi" w:cstheme="minorHAnsi"/>
          <w:b/>
        </w:rPr>
      </w:pPr>
      <w:r w:rsidRPr="00AC719A">
        <w:rPr>
          <w:rFonts w:asciiTheme="minorHAnsi" w:hAnsiTheme="minorHAnsi" w:cstheme="minorHAnsi"/>
          <w:b/>
        </w:rPr>
        <w:t>A Q</w:t>
      </w:r>
      <w:r w:rsidR="00A17918" w:rsidRPr="00AC719A">
        <w:rPr>
          <w:rFonts w:asciiTheme="minorHAnsi" w:hAnsiTheme="minorHAnsi" w:cstheme="minorHAnsi"/>
          <w:b/>
        </w:rPr>
        <w:t xml:space="preserve">uick Guide to </w:t>
      </w:r>
      <w:r w:rsidR="00281915" w:rsidRPr="00AC719A">
        <w:rPr>
          <w:rFonts w:asciiTheme="minorHAnsi" w:hAnsiTheme="minorHAnsi" w:cstheme="minorHAnsi"/>
          <w:b/>
        </w:rPr>
        <w:t>anxiety</w:t>
      </w:r>
    </w:p>
    <w:p w14:paraId="73686F03" w14:textId="63D59EEC" w:rsidR="002A4870" w:rsidRPr="00945783" w:rsidRDefault="007D35FB" w:rsidP="00661883">
      <w:pPr>
        <w:pStyle w:val="Heading1"/>
        <w:rPr>
          <w:rFonts w:asciiTheme="minorHAnsi" w:hAnsiTheme="minorHAnsi" w:cstheme="minorHAnsi"/>
          <w:sz w:val="22"/>
          <w:szCs w:val="22"/>
        </w:rPr>
      </w:pPr>
      <w:r w:rsidRPr="00945783">
        <w:rPr>
          <w:rFonts w:asciiTheme="minorHAnsi" w:hAnsiTheme="minorHAnsi" w:cstheme="minorHAnsi"/>
          <w:sz w:val="22"/>
          <w:szCs w:val="22"/>
        </w:rPr>
        <w:t xml:space="preserve">What is </w:t>
      </w:r>
      <w:r w:rsidR="00281915" w:rsidRPr="00945783">
        <w:rPr>
          <w:rFonts w:asciiTheme="minorHAnsi" w:hAnsiTheme="minorHAnsi" w:cstheme="minorHAnsi"/>
          <w:sz w:val="22"/>
          <w:szCs w:val="22"/>
        </w:rPr>
        <w:t>anxiety</w:t>
      </w:r>
      <w:r w:rsidRPr="00945783">
        <w:rPr>
          <w:rFonts w:asciiTheme="minorHAnsi" w:hAnsiTheme="minorHAnsi" w:cstheme="minorHAnsi"/>
          <w:sz w:val="22"/>
          <w:szCs w:val="22"/>
        </w:rPr>
        <w:t>?</w:t>
      </w:r>
    </w:p>
    <w:p w14:paraId="0877C47F" w14:textId="77777777" w:rsidR="003D5F19" w:rsidRPr="00945783" w:rsidRDefault="008834D5" w:rsidP="00DC576A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>Anxiety is a normal human feeling of unease</w:t>
      </w:r>
      <w:r w:rsidR="00AB104A" w:rsidRPr="00945783">
        <w:rPr>
          <w:rFonts w:cstheme="minorHAnsi"/>
          <w:color w:val="000000" w:themeColor="text1"/>
          <w:sz w:val="22"/>
          <w:szCs w:val="22"/>
        </w:rPr>
        <w:t>,</w:t>
      </w:r>
      <w:r w:rsidRPr="00945783">
        <w:rPr>
          <w:rFonts w:cstheme="minorHAnsi"/>
          <w:color w:val="000000" w:themeColor="text1"/>
          <w:sz w:val="22"/>
          <w:szCs w:val="22"/>
        </w:rPr>
        <w:t xml:space="preserve"> such as worry or fear - it can be mild or severe. </w:t>
      </w:r>
    </w:p>
    <w:p w14:paraId="75BA0018" w14:textId="77777777" w:rsidR="003D5F19" w:rsidRPr="00945783" w:rsidRDefault="008834D5" w:rsidP="00DC576A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>Everyone feels anxious at some time and it usually pa</w:t>
      </w:r>
      <w:r w:rsidR="00AB104A" w:rsidRPr="00945783">
        <w:rPr>
          <w:rFonts w:cstheme="minorHAnsi"/>
          <w:color w:val="000000" w:themeColor="text1"/>
          <w:sz w:val="22"/>
          <w:szCs w:val="22"/>
        </w:rPr>
        <w:t>sses once a situation is over.</w:t>
      </w:r>
    </w:p>
    <w:p w14:paraId="7BA28F41" w14:textId="77777777" w:rsidR="003D5F19" w:rsidRPr="00945783" w:rsidRDefault="00AB104A" w:rsidP="00DC576A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>We</w:t>
      </w:r>
      <w:r w:rsidR="008834D5" w:rsidRPr="00945783">
        <w:rPr>
          <w:rFonts w:cstheme="minorHAnsi"/>
          <w:color w:val="000000" w:themeColor="text1"/>
          <w:sz w:val="22"/>
          <w:szCs w:val="22"/>
        </w:rPr>
        <w:t xml:space="preserve"> are all unique </w:t>
      </w:r>
      <w:r w:rsidRPr="00945783">
        <w:rPr>
          <w:rFonts w:cstheme="minorHAnsi"/>
          <w:color w:val="000000" w:themeColor="text1"/>
          <w:sz w:val="22"/>
          <w:szCs w:val="22"/>
        </w:rPr>
        <w:t>and our responses to stress will</w:t>
      </w:r>
      <w:r w:rsidR="008834D5" w:rsidRPr="00945783">
        <w:rPr>
          <w:rFonts w:cstheme="minorHAnsi"/>
          <w:color w:val="000000" w:themeColor="text1"/>
          <w:sz w:val="22"/>
          <w:szCs w:val="22"/>
        </w:rPr>
        <w:t xml:space="preserve"> be individual. </w:t>
      </w:r>
    </w:p>
    <w:p w14:paraId="265E983E" w14:textId="77777777" w:rsidR="003D5F19" w:rsidRPr="00945783" w:rsidRDefault="003D5F19" w:rsidP="00DC576A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>Anxiety becomes a problem when it starts to interfere with everyday life and the person starts to feel that their worries are out of control.</w:t>
      </w:r>
    </w:p>
    <w:p w14:paraId="16033E18" w14:textId="77777777" w:rsidR="003D5F19" w:rsidRPr="00945783" w:rsidRDefault="003D5F19" w:rsidP="00DC576A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>Reasons for anxiety can be a variety of life events, thinking styles, and biological reasons.</w:t>
      </w:r>
    </w:p>
    <w:p w14:paraId="1571E1B5" w14:textId="77777777" w:rsidR="008F61BA" w:rsidRPr="00945783" w:rsidRDefault="003D5F19" w:rsidP="00DC576A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 xml:space="preserve">It is important </w:t>
      </w:r>
      <w:r w:rsidR="008834D5" w:rsidRPr="00945783">
        <w:rPr>
          <w:rFonts w:cstheme="minorHAnsi"/>
          <w:color w:val="000000" w:themeColor="text1"/>
          <w:sz w:val="22"/>
          <w:szCs w:val="22"/>
        </w:rPr>
        <w:t>to find ways to manage anxious feelings that are supportive to each person.</w:t>
      </w:r>
    </w:p>
    <w:p w14:paraId="4CEC9F11" w14:textId="77777777" w:rsidR="002E34DB" w:rsidRPr="00945783" w:rsidRDefault="008F61BA" w:rsidP="002E34DB">
      <w:pPr>
        <w:pStyle w:val="Heading1"/>
        <w:rPr>
          <w:rFonts w:asciiTheme="minorHAnsi" w:hAnsiTheme="minorHAnsi" w:cstheme="minorHAnsi"/>
          <w:sz w:val="22"/>
          <w:szCs w:val="22"/>
        </w:rPr>
      </w:pPr>
      <w:r w:rsidRPr="00945783">
        <w:rPr>
          <w:rFonts w:asciiTheme="minorHAnsi" w:hAnsiTheme="minorHAnsi" w:cstheme="minorHAnsi"/>
          <w:sz w:val="22"/>
          <w:szCs w:val="22"/>
        </w:rPr>
        <w:t>I</w:t>
      </w:r>
      <w:r w:rsidR="002E34DB" w:rsidRPr="00945783">
        <w:rPr>
          <w:rFonts w:asciiTheme="minorHAnsi" w:hAnsiTheme="minorHAnsi" w:cstheme="minorHAnsi"/>
          <w:sz w:val="22"/>
          <w:szCs w:val="22"/>
        </w:rPr>
        <w:t xml:space="preserve">mplications for </w:t>
      </w:r>
      <w:r w:rsidR="00436DDC" w:rsidRPr="00945783">
        <w:rPr>
          <w:rFonts w:asciiTheme="minorHAnsi" w:hAnsiTheme="minorHAnsi" w:cstheme="minorHAnsi"/>
          <w:sz w:val="22"/>
          <w:szCs w:val="22"/>
        </w:rPr>
        <w:t xml:space="preserve">a </w:t>
      </w:r>
      <w:r w:rsidR="002E34DB" w:rsidRPr="00945783">
        <w:rPr>
          <w:rFonts w:asciiTheme="minorHAnsi" w:hAnsiTheme="minorHAnsi" w:cstheme="minorHAnsi"/>
          <w:sz w:val="22"/>
          <w:szCs w:val="22"/>
        </w:rPr>
        <w:t>pupil</w:t>
      </w:r>
    </w:p>
    <w:p w14:paraId="2C9F1F80" w14:textId="77777777" w:rsidR="007D35FB" w:rsidRPr="00945783" w:rsidRDefault="00436DDC" w:rsidP="00DC576A">
      <w:pPr>
        <w:jc w:val="both"/>
        <w:rPr>
          <w:rFonts w:cstheme="minorHAnsi"/>
          <w:sz w:val="22"/>
          <w:szCs w:val="22"/>
        </w:rPr>
      </w:pPr>
      <w:r w:rsidRPr="00945783">
        <w:rPr>
          <w:rFonts w:cstheme="minorHAnsi"/>
          <w:sz w:val="22"/>
          <w:szCs w:val="22"/>
        </w:rPr>
        <w:t>How needs may present in the classroom</w:t>
      </w:r>
      <w:r w:rsidR="007D35FB" w:rsidRPr="00945783">
        <w:rPr>
          <w:rFonts w:cstheme="minorHAnsi"/>
          <w:sz w:val="22"/>
          <w:szCs w:val="22"/>
        </w:rPr>
        <w:t>:</w:t>
      </w:r>
    </w:p>
    <w:p w14:paraId="6F88408C" w14:textId="77777777" w:rsidR="00166467" w:rsidRPr="00945783" w:rsidRDefault="00281915" w:rsidP="00DC576A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>May show reluctance to enter school/classroom.</w:t>
      </w:r>
    </w:p>
    <w:p w14:paraId="59212CE6" w14:textId="77777777" w:rsidR="00281915" w:rsidRPr="00945783" w:rsidRDefault="00281915" w:rsidP="00DC576A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>Display clingy or panicky behaviours to</w:t>
      </w:r>
      <w:r w:rsidR="008834D5" w:rsidRPr="00945783">
        <w:rPr>
          <w:rFonts w:cstheme="minorHAnsi"/>
          <w:color w:val="000000" w:themeColor="text1"/>
          <w:sz w:val="22"/>
          <w:szCs w:val="22"/>
        </w:rPr>
        <w:t>wards</w:t>
      </w:r>
      <w:r w:rsidRPr="00945783">
        <w:rPr>
          <w:rFonts w:cstheme="minorHAnsi"/>
          <w:color w:val="000000" w:themeColor="text1"/>
          <w:sz w:val="22"/>
          <w:szCs w:val="22"/>
        </w:rPr>
        <w:t xml:space="preserve"> parents/carers.</w:t>
      </w:r>
    </w:p>
    <w:p w14:paraId="68C45F13" w14:textId="77777777" w:rsidR="00281915" w:rsidRPr="00945783" w:rsidRDefault="00281915" w:rsidP="00DC576A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>Repeatedly request to go home.</w:t>
      </w:r>
    </w:p>
    <w:p w14:paraId="50804ED7" w14:textId="77777777" w:rsidR="003D5F19" w:rsidRPr="00945783" w:rsidRDefault="003D5F19" w:rsidP="00DC576A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>Become withdrawn.</w:t>
      </w:r>
    </w:p>
    <w:p w14:paraId="655D805F" w14:textId="77777777" w:rsidR="00281915" w:rsidRPr="00945783" w:rsidRDefault="00281915" w:rsidP="00DC576A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>Refusal to follow instructions</w:t>
      </w:r>
      <w:r w:rsidR="008834D5" w:rsidRPr="00945783">
        <w:rPr>
          <w:rFonts w:cstheme="minorHAnsi"/>
          <w:color w:val="000000" w:themeColor="text1"/>
          <w:sz w:val="22"/>
          <w:szCs w:val="22"/>
        </w:rPr>
        <w:t>.</w:t>
      </w:r>
    </w:p>
    <w:p w14:paraId="4F12966D" w14:textId="115D994B" w:rsidR="00281915" w:rsidRPr="00945783" w:rsidRDefault="003D5F19" w:rsidP="00DC576A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 xml:space="preserve">Lack </w:t>
      </w:r>
      <w:r w:rsidR="00DC576A" w:rsidRPr="00945783">
        <w:rPr>
          <w:rFonts w:cstheme="minorHAnsi"/>
          <w:color w:val="000000" w:themeColor="text1"/>
          <w:sz w:val="22"/>
          <w:szCs w:val="22"/>
        </w:rPr>
        <w:t xml:space="preserve">of </w:t>
      </w:r>
      <w:r w:rsidR="00281915" w:rsidRPr="00945783">
        <w:rPr>
          <w:rFonts w:cstheme="minorHAnsi"/>
          <w:color w:val="000000" w:themeColor="text1"/>
          <w:sz w:val="22"/>
          <w:szCs w:val="22"/>
        </w:rPr>
        <w:t xml:space="preserve">focus, engagement, </w:t>
      </w:r>
      <w:r w:rsidR="008834D5" w:rsidRPr="00945783">
        <w:rPr>
          <w:rFonts w:cstheme="minorHAnsi"/>
          <w:color w:val="000000" w:themeColor="text1"/>
          <w:sz w:val="22"/>
          <w:szCs w:val="22"/>
        </w:rPr>
        <w:t>concentration</w:t>
      </w:r>
      <w:r w:rsidR="00281915" w:rsidRPr="00945783">
        <w:rPr>
          <w:rFonts w:cstheme="minorHAnsi"/>
          <w:color w:val="000000" w:themeColor="text1"/>
          <w:sz w:val="22"/>
          <w:szCs w:val="22"/>
        </w:rPr>
        <w:t xml:space="preserve"> and motivation.</w:t>
      </w:r>
    </w:p>
    <w:p w14:paraId="1721AC3E" w14:textId="77777777" w:rsidR="00281915" w:rsidRPr="00945783" w:rsidRDefault="00281915" w:rsidP="00DC576A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>G</w:t>
      </w:r>
      <w:r w:rsidR="008834D5" w:rsidRPr="00945783">
        <w:rPr>
          <w:rFonts w:cstheme="minorHAnsi"/>
          <w:color w:val="000000" w:themeColor="text1"/>
          <w:sz w:val="22"/>
          <w:szCs w:val="22"/>
        </w:rPr>
        <w:t>et upset, angry or irritable or show a low mood.</w:t>
      </w:r>
    </w:p>
    <w:p w14:paraId="01D9756F" w14:textId="77777777" w:rsidR="00281915" w:rsidRPr="00945783" w:rsidRDefault="008834D5" w:rsidP="00DC576A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>Complain of physical symptoms - headache, tummy ache.</w:t>
      </w:r>
    </w:p>
    <w:p w14:paraId="0E7ACB90" w14:textId="01737796" w:rsidR="008834D5" w:rsidRPr="00945783" w:rsidRDefault="008834D5" w:rsidP="00DC576A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 xml:space="preserve">Increased blushing, </w:t>
      </w:r>
      <w:r w:rsidR="00DC576A" w:rsidRPr="00945783">
        <w:rPr>
          <w:rFonts w:cstheme="minorHAnsi"/>
          <w:color w:val="000000" w:themeColor="text1"/>
          <w:sz w:val="22"/>
          <w:szCs w:val="22"/>
        </w:rPr>
        <w:t>sweating,</w:t>
      </w:r>
      <w:r w:rsidRPr="00945783">
        <w:rPr>
          <w:rFonts w:cstheme="minorHAnsi"/>
          <w:color w:val="000000" w:themeColor="text1"/>
          <w:sz w:val="22"/>
          <w:szCs w:val="22"/>
        </w:rPr>
        <w:t xml:space="preserve"> or using the toilet often.</w:t>
      </w:r>
    </w:p>
    <w:p w14:paraId="17E01B8C" w14:textId="1F239D2A" w:rsidR="002E34DB" w:rsidRPr="00945783" w:rsidRDefault="007D35FB" w:rsidP="007D35FB">
      <w:pPr>
        <w:pStyle w:val="Heading1"/>
        <w:rPr>
          <w:rFonts w:asciiTheme="minorHAnsi" w:hAnsiTheme="minorHAnsi" w:cstheme="minorHAnsi"/>
          <w:sz w:val="22"/>
          <w:szCs w:val="22"/>
        </w:rPr>
      </w:pPr>
      <w:r w:rsidRPr="00945783">
        <w:rPr>
          <w:rFonts w:asciiTheme="minorHAnsi" w:hAnsiTheme="minorHAnsi" w:cstheme="minorHAnsi"/>
          <w:sz w:val="22"/>
          <w:szCs w:val="22"/>
        </w:rPr>
        <w:t>H</w:t>
      </w:r>
      <w:r w:rsidR="002E34DB" w:rsidRPr="00945783">
        <w:rPr>
          <w:rFonts w:asciiTheme="minorHAnsi" w:hAnsiTheme="minorHAnsi" w:cstheme="minorHAnsi"/>
          <w:sz w:val="22"/>
          <w:szCs w:val="22"/>
        </w:rPr>
        <w:t>ow to help</w:t>
      </w:r>
      <w:r w:rsidR="00A90437" w:rsidRPr="00945783">
        <w:rPr>
          <w:rFonts w:asciiTheme="minorHAnsi" w:hAnsiTheme="minorHAnsi" w:cstheme="minorHAnsi"/>
          <w:sz w:val="22"/>
          <w:szCs w:val="22"/>
        </w:rPr>
        <w:t xml:space="preserve"> – top tips</w:t>
      </w:r>
    </w:p>
    <w:p w14:paraId="0B8D983D" w14:textId="77777777" w:rsidR="00004F82" w:rsidRPr="00945783" w:rsidRDefault="00004F82" w:rsidP="00DC576A">
      <w:pPr>
        <w:pStyle w:val="ListParagraph"/>
        <w:numPr>
          <w:ilvl w:val="0"/>
          <w:numId w:val="13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>Provide safety in routine, with visual timetable</w:t>
      </w:r>
      <w:r w:rsidR="00330621" w:rsidRPr="00945783">
        <w:rPr>
          <w:rFonts w:cstheme="minorHAnsi"/>
          <w:color w:val="000000" w:themeColor="text1"/>
          <w:sz w:val="22"/>
          <w:szCs w:val="22"/>
        </w:rPr>
        <w:t>s</w:t>
      </w:r>
      <w:r w:rsidRPr="00945783">
        <w:rPr>
          <w:rFonts w:cstheme="minorHAnsi"/>
          <w:color w:val="000000" w:themeColor="text1"/>
          <w:sz w:val="22"/>
          <w:szCs w:val="22"/>
        </w:rPr>
        <w:t xml:space="preserve"> and warning</w:t>
      </w:r>
      <w:r w:rsidR="00330621" w:rsidRPr="00945783">
        <w:rPr>
          <w:rFonts w:cstheme="minorHAnsi"/>
          <w:color w:val="000000" w:themeColor="text1"/>
          <w:sz w:val="22"/>
          <w:szCs w:val="22"/>
        </w:rPr>
        <w:t>s</w:t>
      </w:r>
      <w:r w:rsidRPr="00945783">
        <w:rPr>
          <w:rFonts w:cstheme="minorHAnsi"/>
          <w:color w:val="000000" w:themeColor="text1"/>
          <w:sz w:val="22"/>
          <w:szCs w:val="22"/>
        </w:rPr>
        <w:t xml:space="preserve"> of any change.</w:t>
      </w:r>
    </w:p>
    <w:p w14:paraId="52160F7C" w14:textId="77777777" w:rsidR="00330621" w:rsidRPr="00945783" w:rsidRDefault="00330621" w:rsidP="00DC576A">
      <w:pPr>
        <w:pStyle w:val="ListParagraph"/>
        <w:numPr>
          <w:ilvl w:val="0"/>
          <w:numId w:val="13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>Be open and available.</w:t>
      </w:r>
    </w:p>
    <w:p w14:paraId="335CF225" w14:textId="77777777" w:rsidR="00D36C63" w:rsidRPr="00945783" w:rsidRDefault="00004F82" w:rsidP="00DC576A">
      <w:pPr>
        <w:pStyle w:val="ListParagraph"/>
        <w:numPr>
          <w:ilvl w:val="0"/>
          <w:numId w:val="13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>Be flexible with expectations – adjust demands and requests – use productive control choices and language to off</w:t>
      </w:r>
      <w:r w:rsidR="00330621" w:rsidRPr="00945783">
        <w:rPr>
          <w:rFonts w:cstheme="minorHAnsi"/>
          <w:color w:val="000000" w:themeColor="text1"/>
          <w:sz w:val="22"/>
          <w:szCs w:val="22"/>
        </w:rPr>
        <w:t>er</w:t>
      </w:r>
      <w:r w:rsidRPr="00945783">
        <w:rPr>
          <w:rFonts w:cstheme="minorHAnsi"/>
          <w:color w:val="000000" w:themeColor="text1"/>
          <w:sz w:val="22"/>
          <w:szCs w:val="22"/>
        </w:rPr>
        <w:t xml:space="preserve"> them a sense of safety and control.</w:t>
      </w:r>
    </w:p>
    <w:p w14:paraId="0FC25714" w14:textId="7A324C06" w:rsidR="00004F82" w:rsidRPr="00945783" w:rsidRDefault="00004F82" w:rsidP="00DC576A">
      <w:pPr>
        <w:pStyle w:val="ListParagraph"/>
        <w:numPr>
          <w:ilvl w:val="0"/>
          <w:numId w:val="13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 xml:space="preserve">Provide a place of safety, </w:t>
      </w:r>
      <w:r w:rsidR="00267D66" w:rsidRPr="00945783">
        <w:rPr>
          <w:rFonts w:cstheme="minorHAnsi"/>
          <w:color w:val="000000" w:themeColor="text1"/>
          <w:sz w:val="22"/>
          <w:szCs w:val="22"/>
        </w:rPr>
        <w:t>comfort,</w:t>
      </w:r>
      <w:r w:rsidRPr="00945783">
        <w:rPr>
          <w:rFonts w:cstheme="minorHAnsi"/>
          <w:color w:val="000000" w:themeColor="text1"/>
          <w:sz w:val="22"/>
          <w:szCs w:val="22"/>
        </w:rPr>
        <w:t xml:space="preserve"> and calm so the child can regulate.</w:t>
      </w:r>
    </w:p>
    <w:p w14:paraId="2D934161" w14:textId="77777777" w:rsidR="00004F82" w:rsidRPr="00945783" w:rsidRDefault="00004F82" w:rsidP="00DC576A">
      <w:pPr>
        <w:pStyle w:val="ListParagraph"/>
        <w:numPr>
          <w:ilvl w:val="0"/>
          <w:numId w:val="13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>Name, normalise and validate the child’ emotions.</w:t>
      </w:r>
    </w:p>
    <w:p w14:paraId="053FF90A" w14:textId="77777777" w:rsidR="00330621" w:rsidRPr="00945783" w:rsidRDefault="00330621" w:rsidP="00DC576A">
      <w:pPr>
        <w:pStyle w:val="ListParagraph"/>
        <w:numPr>
          <w:ilvl w:val="0"/>
          <w:numId w:val="13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>Wonder aloud – “I can see that you are struggling to concentrate, I’m wondering if you are feeling worried/anxious/upset?”</w:t>
      </w:r>
    </w:p>
    <w:p w14:paraId="02419D19" w14:textId="77777777" w:rsidR="00004F82" w:rsidRPr="00945783" w:rsidRDefault="00004F82" w:rsidP="00DC576A">
      <w:pPr>
        <w:pStyle w:val="ListParagraph"/>
        <w:numPr>
          <w:ilvl w:val="0"/>
          <w:numId w:val="13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>Use visual tools around the classroom, such as emotion barometers and worry boxes to encourage awareness of emotions.</w:t>
      </w:r>
    </w:p>
    <w:p w14:paraId="2A347EDB" w14:textId="77777777" w:rsidR="00004F82" w:rsidRPr="00945783" w:rsidRDefault="00004F82" w:rsidP="00DC576A">
      <w:pPr>
        <w:pStyle w:val="ListParagraph"/>
        <w:numPr>
          <w:ilvl w:val="0"/>
          <w:numId w:val="13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 xml:space="preserve">Support the child to recognise signs of anxiety, so that </w:t>
      </w:r>
      <w:r w:rsidR="000645AA" w:rsidRPr="00945783">
        <w:rPr>
          <w:rFonts w:cstheme="minorHAnsi"/>
          <w:color w:val="000000" w:themeColor="text1"/>
          <w:sz w:val="22"/>
          <w:szCs w:val="22"/>
        </w:rPr>
        <w:t>interventions</w:t>
      </w:r>
      <w:r w:rsidRPr="00945783">
        <w:rPr>
          <w:rFonts w:cstheme="minorHAnsi"/>
          <w:color w:val="000000" w:themeColor="text1"/>
          <w:sz w:val="22"/>
          <w:szCs w:val="22"/>
        </w:rPr>
        <w:t xml:space="preserve"> can be </w:t>
      </w:r>
      <w:r w:rsidR="000645AA" w:rsidRPr="00945783">
        <w:rPr>
          <w:rFonts w:cstheme="minorHAnsi"/>
          <w:color w:val="000000" w:themeColor="text1"/>
          <w:sz w:val="22"/>
          <w:szCs w:val="22"/>
        </w:rPr>
        <w:t>put</w:t>
      </w:r>
      <w:r w:rsidRPr="00945783">
        <w:rPr>
          <w:rFonts w:cstheme="minorHAnsi"/>
          <w:color w:val="000000" w:themeColor="text1"/>
          <w:sz w:val="22"/>
          <w:szCs w:val="22"/>
        </w:rPr>
        <w:t xml:space="preserve"> in place before these feelings become overwhelming.</w:t>
      </w:r>
    </w:p>
    <w:p w14:paraId="3AF368EF" w14:textId="77777777" w:rsidR="00004F82" w:rsidRPr="00945783" w:rsidRDefault="00004F82" w:rsidP="00DC576A">
      <w:pPr>
        <w:pStyle w:val="ListParagraph"/>
        <w:numPr>
          <w:ilvl w:val="0"/>
          <w:numId w:val="13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>Teach, model and coach relaxation techniques.</w:t>
      </w:r>
    </w:p>
    <w:p w14:paraId="270D6D58" w14:textId="65206E0A" w:rsidR="00004F82" w:rsidRPr="00945783" w:rsidRDefault="000645AA" w:rsidP="00DC576A">
      <w:pPr>
        <w:pStyle w:val="ListParagraph"/>
        <w:numPr>
          <w:ilvl w:val="0"/>
          <w:numId w:val="13"/>
        </w:numPr>
        <w:spacing w:after="160" w:line="259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>Encourage</w:t>
      </w:r>
      <w:r w:rsidR="00004F82" w:rsidRPr="00945783">
        <w:rPr>
          <w:rFonts w:cstheme="minorHAnsi"/>
          <w:color w:val="000000" w:themeColor="text1"/>
          <w:sz w:val="22"/>
          <w:szCs w:val="22"/>
        </w:rPr>
        <w:t xml:space="preserve"> the child to focus on the positives, however small, and </w:t>
      </w:r>
      <w:r w:rsidRPr="00945783">
        <w:rPr>
          <w:rFonts w:cstheme="minorHAnsi"/>
          <w:color w:val="000000" w:themeColor="text1"/>
          <w:sz w:val="22"/>
          <w:szCs w:val="22"/>
        </w:rPr>
        <w:t>recognise each small step of progress.</w:t>
      </w:r>
    </w:p>
    <w:p w14:paraId="49289E9D" w14:textId="77777777" w:rsidR="00436DDC" w:rsidRPr="00945783" w:rsidRDefault="00436DDC" w:rsidP="00436DDC">
      <w:pPr>
        <w:pStyle w:val="Heading1"/>
        <w:rPr>
          <w:rFonts w:asciiTheme="minorHAnsi" w:hAnsiTheme="minorHAnsi" w:cstheme="minorHAnsi"/>
          <w:sz w:val="22"/>
          <w:szCs w:val="22"/>
        </w:rPr>
      </w:pPr>
      <w:r w:rsidRPr="00945783">
        <w:rPr>
          <w:rFonts w:asciiTheme="minorHAnsi" w:hAnsiTheme="minorHAnsi" w:cstheme="minorHAnsi"/>
          <w:sz w:val="22"/>
          <w:szCs w:val="22"/>
        </w:rPr>
        <w:t>Further advice and support</w:t>
      </w:r>
    </w:p>
    <w:p w14:paraId="043DC0F5" w14:textId="77777777" w:rsidR="00A90437" w:rsidRPr="00945783" w:rsidRDefault="00A90437" w:rsidP="00A90437">
      <w:pPr>
        <w:spacing w:after="0" w:line="240" w:lineRule="auto"/>
        <w:rPr>
          <w:rFonts w:cstheme="minorHAnsi"/>
          <w:b/>
          <w:sz w:val="22"/>
          <w:szCs w:val="22"/>
        </w:rPr>
      </w:pPr>
    </w:p>
    <w:p w14:paraId="370B3069" w14:textId="67E9826F" w:rsidR="00A90437" w:rsidRPr="00945783" w:rsidRDefault="00A90437" w:rsidP="00A90437">
      <w:pPr>
        <w:spacing w:after="0" w:line="240" w:lineRule="auto"/>
        <w:rPr>
          <w:rFonts w:cstheme="minorHAnsi"/>
          <w:b/>
          <w:sz w:val="22"/>
          <w:szCs w:val="22"/>
        </w:rPr>
      </w:pPr>
      <w:r w:rsidRPr="00945783">
        <w:rPr>
          <w:rFonts w:cstheme="minorHAnsi"/>
          <w:b/>
          <w:sz w:val="22"/>
          <w:szCs w:val="22"/>
        </w:rPr>
        <w:t>Useful Websites:</w:t>
      </w:r>
    </w:p>
    <w:p w14:paraId="40904A5E" w14:textId="619B25FE" w:rsidR="00A90437" w:rsidRPr="00945783" w:rsidRDefault="00A90437" w:rsidP="00A90437">
      <w:pPr>
        <w:rPr>
          <w:rFonts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5783">
        <w:rPr>
          <w:rFonts w:cstheme="minorHAnsi"/>
          <w:sz w:val="22"/>
          <w:szCs w:val="22"/>
        </w:rPr>
        <w:t>https://www.moodjuice.scot.nhs.uk/pdfGuides/Anxiety.pdf</w:t>
      </w:r>
    </w:p>
    <w:p w14:paraId="7A81D37C" w14:textId="77777777" w:rsidR="00A90437" w:rsidRPr="00945783" w:rsidRDefault="00945783" w:rsidP="00A90437">
      <w:pPr>
        <w:pStyle w:val="NoSpacing"/>
        <w:rPr>
          <w:rStyle w:val="Hyperlink"/>
          <w:rFonts w:cstheme="minorHAnsi"/>
          <w:color w:val="0070C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1" w:history="1">
        <w:r w:rsidR="00A90437" w:rsidRPr="00945783">
          <w:rPr>
            <w:rStyle w:val="Hyperlink"/>
            <w:rFonts w:cstheme="minorHAnsi"/>
            <w:sz w:val="22"/>
            <w:szCs w:val="22"/>
          </w:rPr>
          <w:t>Helping children and young people to manage anxiety | Guide to managing anxiety in school (annafreud.org)</w:t>
        </w:r>
      </w:hyperlink>
      <w:r w:rsidR="00A90437" w:rsidRPr="00945783">
        <w:rPr>
          <w:rStyle w:val="Hyperlink"/>
          <w:rFonts w:cstheme="minorHAnsi"/>
          <w:color w:val="0070C0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1D15829" w14:textId="7CB7261A" w:rsidR="00961C3D" w:rsidRPr="00945783" w:rsidRDefault="00961C3D" w:rsidP="00961C3D">
      <w:pPr>
        <w:rPr>
          <w:rFonts w:cstheme="minorHAnsi"/>
          <w:sz w:val="22"/>
          <w:szCs w:val="22"/>
        </w:rPr>
      </w:pPr>
    </w:p>
    <w:p w14:paraId="6FBA121F" w14:textId="77777777" w:rsidR="00A90437" w:rsidRPr="00945783" w:rsidRDefault="00A90437" w:rsidP="00A90437">
      <w:pPr>
        <w:spacing w:after="0"/>
        <w:rPr>
          <w:rFonts w:cstheme="minorHAnsi"/>
          <w:b/>
          <w:sz w:val="22"/>
          <w:szCs w:val="22"/>
        </w:rPr>
      </w:pPr>
      <w:r w:rsidRPr="00945783">
        <w:rPr>
          <w:rFonts w:cstheme="minorHAnsi"/>
          <w:b/>
          <w:sz w:val="22"/>
          <w:szCs w:val="22"/>
        </w:rPr>
        <w:t xml:space="preserve">Reading: </w:t>
      </w:r>
    </w:p>
    <w:p w14:paraId="2AF90A87" w14:textId="5D9615DB" w:rsidR="00330621" w:rsidRPr="00945783" w:rsidRDefault="00330621" w:rsidP="00961C3D">
      <w:pPr>
        <w:rPr>
          <w:rFonts w:cstheme="minorHAnsi"/>
          <w:sz w:val="22"/>
          <w:szCs w:val="22"/>
        </w:rPr>
      </w:pPr>
      <w:r w:rsidRPr="00945783">
        <w:rPr>
          <w:rFonts w:cstheme="minorHAnsi"/>
          <w:sz w:val="22"/>
          <w:szCs w:val="22"/>
        </w:rPr>
        <w:t>“A huge bag of worries” by Virginia Ironside.</w:t>
      </w:r>
    </w:p>
    <w:p w14:paraId="2F15964A" w14:textId="77777777" w:rsidR="00330621" w:rsidRPr="00945783" w:rsidRDefault="00330621" w:rsidP="00961C3D">
      <w:pPr>
        <w:rPr>
          <w:rFonts w:cstheme="minorHAnsi"/>
          <w:sz w:val="22"/>
          <w:szCs w:val="22"/>
        </w:rPr>
      </w:pPr>
      <w:r w:rsidRPr="00945783">
        <w:rPr>
          <w:rFonts w:cstheme="minorHAnsi"/>
          <w:sz w:val="22"/>
          <w:szCs w:val="22"/>
        </w:rPr>
        <w:t xml:space="preserve">“When my worries get too big” by Kari Dunn </w:t>
      </w:r>
      <w:proofErr w:type="spellStart"/>
      <w:r w:rsidRPr="00945783">
        <w:rPr>
          <w:rFonts w:cstheme="minorHAnsi"/>
          <w:sz w:val="22"/>
          <w:szCs w:val="22"/>
        </w:rPr>
        <w:t>Buron</w:t>
      </w:r>
      <w:proofErr w:type="spellEnd"/>
    </w:p>
    <w:p w14:paraId="6A336607" w14:textId="77777777" w:rsidR="00330621" w:rsidRPr="00945783" w:rsidRDefault="00330621" w:rsidP="00961C3D">
      <w:pPr>
        <w:rPr>
          <w:rFonts w:cstheme="minorHAnsi"/>
          <w:sz w:val="22"/>
          <w:szCs w:val="22"/>
        </w:rPr>
      </w:pPr>
      <w:r w:rsidRPr="00945783">
        <w:rPr>
          <w:rFonts w:cstheme="minorHAnsi"/>
          <w:sz w:val="22"/>
          <w:szCs w:val="22"/>
        </w:rPr>
        <w:t>“My anxious mind” by Michael Tompkins</w:t>
      </w:r>
    </w:p>
    <w:p w14:paraId="079595B2" w14:textId="77777777" w:rsidR="007F40A3" w:rsidRPr="00945783" w:rsidRDefault="007F40A3" w:rsidP="00961C3D">
      <w:pPr>
        <w:pStyle w:val="NoSpacing"/>
        <w:rPr>
          <w:rFonts w:cstheme="minorHAnsi"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B10120" w14:textId="3B3E3C24" w:rsidR="00436DDC" w:rsidRPr="00945783" w:rsidRDefault="00661883" w:rsidP="00961C3D">
      <w:pPr>
        <w:rPr>
          <w:rFonts w:cstheme="minorHAnsi"/>
          <w:sz w:val="22"/>
          <w:szCs w:val="22"/>
        </w:rPr>
      </w:pPr>
      <w:r w:rsidRPr="00945783">
        <w:rPr>
          <w:rFonts w:cstheme="minorHAnsi"/>
          <w:color w:val="000000" w:themeColor="text1"/>
          <w:sz w:val="22"/>
          <w:szCs w:val="22"/>
        </w:rPr>
        <w:t xml:space="preserve">Special Education Needs Inclusion Team (SENIT) – consultation and support - referral via SENCO to </w:t>
      </w:r>
      <w:hyperlink r:id="rId12" w:history="1">
        <w:r w:rsidRPr="00945783">
          <w:rPr>
            <w:rStyle w:val="Hyperlink"/>
            <w:rFonts w:cstheme="minorHAnsi"/>
            <w:sz w:val="22"/>
            <w:szCs w:val="22"/>
          </w:rPr>
          <w:t>senitrequests@leeds.gov.uk</w:t>
        </w:r>
      </w:hyperlink>
      <w:bookmarkStart w:id="0" w:name="_GoBack"/>
      <w:bookmarkEnd w:id="0"/>
    </w:p>
    <w:sectPr w:rsidR="00436DDC" w:rsidRPr="00945783" w:rsidSect="0018078B">
      <w:headerReference w:type="first" r:id="rId13"/>
      <w:type w:val="continuous"/>
      <w:pgSz w:w="11900" w:h="16840"/>
      <w:pgMar w:top="964" w:right="703" w:bottom="567" w:left="85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E336CD" w14:textId="77777777" w:rsidR="00DD787A" w:rsidRDefault="00DD787A" w:rsidP="008B7088">
      <w:r>
        <w:separator/>
      </w:r>
    </w:p>
  </w:endnote>
  <w:endnote w:type="continuationSeparator" w:id="0">
    <w:p w14:paraId="4AAC3A7C" w14:textId="77777777" w:rsidR="00DD787A" w:rsidRDefault="00DD787A" w:rsidP="008B7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2C1DCC-5851-42E0-A2C2-697BF606DB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08C30FDC-A404-4375-A08B-DA0F2D81EF34}"/>
    <w:embedItalic r:id="rId3" w:fontKey="{F7B95A89-D438-470E-B0CD-804FCF4B6C7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0C5B8D" w14:textId="77777777" w:rsidR="00DD787A" w:rsidRDefault="00DD787A" w:rsidP="008B7088">
      <w:r>
        <w:separator/>
      </w:r>
    </w:p>
  </w:footnote>
  <w:footnote w:type="continuationSeparator" w:id="0">
    <w:p w14:paraId="4F44283A" w14:textId="77777777" w:rsidR="00DD787A" w:rsidRDefault="00DD787A" w:rsidP="008B7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F50A33" w14:textId="66E77243" w:rsidR="00AC719A" w:rsidRPr="00AC719A" w:rsidRDefault="00AC719A" w:rsidP="00AC719A">
    <w:pPr>
      <w:pStyle w:val="Header"/>
    </w:pPr>
    <w:r>
      <w:rPr>
        <w:noProof/>
      </w:rPr>
      <w:drawing>
        <wp:inline distT="0" distB="0" distL="0" distR="0" wp14:anchorId="090C21A3" wp14:editId="0F2C052A">
          <wp:extent cx="390525" cy="400050"/>
          <wp:effectExtent l="0" t="0" r="9525" b="0"/>
          <wp:docPr id="3" name="Picture 3" descr="76F24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76F24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31733046" wp14:editId="711B3EAA">
          <wp:extent cx="1924050" cy="438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F029F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1EA75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DC51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00E02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07AD4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2C28A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7AB0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4A18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100A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26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A02FFE"/>
    <w:multiLevelType w:val="hybridMultilevel"/>
    <w:tmpl w:val="6826EB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1C6BBB"/>
    <w:multiLevelType w:val="hybridMultilevel"/>
    <w:tmpl w:val="72F48B52"/>
    <w:lvl w:ilvl="0" w:tplc="420C54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C67E73"/>
    <w:multiLevelType w:val="hybridMultilevel"/>
    <w:tmpl w:val="8F60EFA6"/>
    <w:lvl w:ilvl="0" w:tplc="420C54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7341DC"/>
    <w:multiLevelType w:val="hybridMultilevel"/>
    <w:tmpl w:val="3E06B944"/>
    <w:lvl w:ilvl="0" w:tplc="420C54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4DB"/>
    <w:rsid w:val="00004F82"/>
    <w:rsid w:val="0004698C"/>
    <w:rsid w:val="000645AA"/>
    <w:rsid w:val="000F1E7E"/>
    <w:rsid w:val="00111482"/>
    <w:rsid w:val="0015666F"/>
    <w:rsid w:val="00161873"/>
    <w:rsid w:val="00165A98"/>
    <w:rsid w:val="00166467"/>
    <w:rsid w:val="0018078B"/>
    <w:rsid w:val="00255DB2"/>
    <w:rsid w:val="00260744"/>
    <w:rsid w:val="00267D66"/>
    <w:rsid w:val="00281915"/>
    <w:rsid w:val="00296F8B"/>
    <w:rsid w:val="002A4870"/>
    <w:rsid w:val="002B6D72"/>
    <w:rsid w:val="002C3FEC"/>
    <w:rsid w:val="002E34DB"/>
    <w:rsid w:val="00330621"/>
    <w:rsid w:val="00333785"/>
    <w:rsid w:val="00366335"/>
    <w:rsid w:val="00380A09"/>
    <w:rsid w:val="003D5F19"/>
    <w:rsid w:val="003F6C91"/>
    <w:rsid w:val="00420275"/>
    <w:rsid w:val="004314C1"/>
    <w:rsid w:val="00436DDC"/>
    <w:rsid w:val="004376EC"/>
    <w:rsid w:val="004844BF"/>
    <w:rsid w:val="00500DBC"/>
    <w:rsid w:val="00512232"/>
    <w:rsid w:val="00536995"/>
    <w:rsid w:val="00572C6F"/>
    <w:rsid w:val="005B3AB9"/>
    <w:rsid w:val="005C4C99"/>
    <w:rsid w:val="005D3476"/>
    <w:rsid w:val="00661883"/>
    <w:rsid w:val="006B627D"/>
    <w:rsid w:val="006C274E"/>
    <w:rsid w:val="0072350E"/>
    <w:rsid w:val="00731B99"/>
    <w:rsid w:val="00755659"/>
    <w:rsid w:val="00765842"/>
    <w:rsid w:val="007A546F"/>
    <w:rsid w:val="007A6946"/>
    <w:rsid w:val="007D35FB"/>
    <w:rsid w:val="007E05C1"/>
    <w:rsid w:val="007F40A3"/>
    <w:rsid w:val="00802631"/>
    <w:rsid w:val="008050B0"/>
    <w:rsid w:val="008834D5"/>
    <w:rsid w:val="008B316E"/>
    <w:rsid w:val="008B7088"/>
    <w:rsid w:val="008F61BA"/>
    <w:rsid w:val="00911CEC"/>
    <w:rsid w:val="00945783"/>
    <w:rsid w:val="009476CF"/>
    <w:rsid w:val="00961C3D"/>
    <w:rsid w:val="00997343"/>
    <w:rsid w:val="009C295B"/>
    <w:rsid w:val="00A03789"/>
    <w:rsid w:val="00A17918"/>
    <w:rsid w:val="00A2591A"/>
    <w:rsid w:val="00A850F1"/>
    <w:rsid w:val="00A855C7"/>
    <w:rsid w:val="00A90437"/>
    <w:rsid w:val="00AB104A"/>
    <w:rsid w:val="00AC719A"/>
    <w:rsid w:val="00AE4EFA"/>
    <w:rsid w:val="00AF3963"/>
    <w:rsid w:val="00B328D6"/>
    <w:rsid w:val="00B405C9"/>
    <w:rsid w:val="00B51ECB"/>
    <w:rsid w:val="00BD36D4"/>
    <w:rsid w:val="00BD726A"/>
    <w:rsid w:val="00BE15E4"/>
    <w:rsid w:val="00C05815"/>
    <w:rsid w:val="00C537AA"/>
    <w:rsid w:val="00C86720"/>
    <w:rsid w:val="00C94970"/>
    <w:rsid w:val="00CA17F5"/>
    <w:rsid w:val="00CD1CB6"/>
    <w:rsid w:val="00D04F84"/>
    <w:rsid w:val="00D23EC4"/>
    <w:rsid w:val="00D35D3F"/>
    <w:rsid w:val="00D36C63"/>
    <w:rsid w:val="00D5696D"/>
    <w:rsid w:val="00D73C88"/>
    <w:rsid w:val="00DA1ACC"/>
    <w:rsid w:val="00DC576A"/>
    <w:rsid w:val="00DD787A"/>
    <w:rsid w:val="00DF78A4"/>
    <w:rsid w:val="00E55487"/>
    <w:rsid w:val="00E62448"/>
    <w:rsid w:val="00E846C2"/>
    <w:rsid w:val="00E9368C"/>
    <w:rsid w:val="00EC4AAC"/>
    <w:rsid w:val="00F018CE"/>
    <w:rsid w:val="00FA3F74"/>
    <w:rsid w:val="00FB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688BD69B"/>
  <w15:docId w15:val="{5F7E855B-426F-4EF6-B460-37BC5FEA9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34DB"/>
  </w:style>
  <w:style w:type="paragraph" w:styleId="Heading1">
    <w:name w:val="heading 1"/>
    <w:basedOn w:val="Normal"/>
    <w:next w:val="Normal"/>
    <w:link w:val="Heading1Char"/>
    <w:uiPriority w:val="9"/>
    <w:qFormat/>
    <w:rsid w:val="002E34DB"/>
    <w:pPr>
      <w:keepNext/>
      <w:keepLines/>
      <w:pBdr>
        <w:bottom w:val="single" w:sz="4" w:space="1" w:color="6694AA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486F82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34DB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86F82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34D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E34D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E34DB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E34DB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34DB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34DB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34DB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E34D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86F82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2E34DB"/>
    <w:rPr>
      <w:rFonts w:asciiTheme="majorHAnsi" w:eastAsiaTheme="majorEastAsia" w:hAnsiTheme="majorHAnsi" w:cstheme="majorBidi"/>
      <w:color w:val="486F82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34D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2E34DB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2E34DB"/>
    <w:rPr>
      <w:rFonts w:asciiTheme="majorHAnsi" w:eastAsiaTheme="majorEastAsia" w:hAnsiTheme="majorHAnsi" w:cstheme="majorBidi"/>
      <w:color w:val="486F82" w:themeColor="accent1" w:themeShade="BF"/>
      <w:sz w:val="36"/>
      <w:szCs w:val="36"/>
    </w:rPr>
  </w:style>
  <w:style w:type="paragraph" w:styleId="NoSpacing">
    <w:name w:val="No Spacing"/>
    <w:link w:val="NoSpacingChar"/>
    <w:uiPriority w:val="1"/>
    <w:qFormat/>
    <w:rsid w:val="002E34DB"/>
    <w:pPr>
      <w:spacing w:after="0" w:line="240" w:lineRule="auto"/>
    </w:pPr>
  </w:style>
  <w:style w:type="table" w:styleId="MediumGrid1-Accent1">
    <w:name w:val="Medium Grid 1 Accent 1"/>
    <w:basedOn w:val="TableNormal"/>
    <w:uiPriority w:val="67"/>
    <w:rsid w:val="00CD1CB6"/>
    <w:tblPr>
      <w:tblStyleRowBandSize w:val="1"/>
      <w:tblStyleColBandSize w:val="1"/>
      <w:tblBorders>
        <w:top w:val="single" w:sz="8" w:space="0" w:color="8CAEBF" w:themeColor="accent1" w:themeTint="BF"/>
        <w:left w:val="single" w:sz="8" w:space="0" w:color="8CAEBF" w:themeColor="accent1" w:themeTint="BF"/>
        <w:bottom w:val="single" w:sz="8" w:space="0" w:color="8CAEBF" w:themeColor="accent1" w:themeTint="BF"/>
        <w:right w:val="single" w:sz="8" w:space="0" w:color="8CAEBF" w:themeColor="accent1" w:themeTint="BF"/>
        <w:insideH w:val="single" w:sz="8" w:space="0" w:color="8CAEBF" w:themeColor="accent1" w:themeTint="BF"/>
        <w:insideV w:val="single" w:sz="8" w:space="0" w:color="8CAEBF" w:themeColor="accent1" w:themeTint="BF"/>
      </w:tblBorders>
    </w:tblPr>
    <w:tcPr>
      <w:shd w:val="clear" w:color="auto" w:fill="D9E4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AEB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C9D4" w:themeFill="accent1" w:themeFillTint="7F"/>
      </w:tcPr>
    </w:tblStylePr>
    <w:tblStylePr w:type="band1Horz">
      <w:tblPr/>
      <w:tcPr>
        <w:shd w:val="clear" w:color="auto" w:fill="B2C9D4" w:themeFill="accent1" w:themeFillTint="7F"/>
      </w:tcPr>
    </w:tblStylePr>
  </w:style>
  <w:style w:type="paragraph" w:styleId="Footer">
    <w:name w:val="footer"/>
    <w:basedOn w:val="Normal"/>
    <w:link w:val="FooterChar"/>
    <w:uiPriority w:val="99"/>
    <w:unhideWhenUsed/>
    <w:rsid w:val="00D04F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F84"/>
    <w:rPr>
      <w:rFonts w:ascii="Arial" w:hAnsi="Arial" w:cs="Arial"/>
    </w:rPr>
  </w:style>
  <w:style w:type="character" w:styleId="PageNumber">
    <w:name w:val="page number"/>
    <w:basedOn w:val="DefaultParagraphFont"/>
    <w:uiPriority w:val="99"/>
    <w:semiHidden/>
    <w:unhideWhenUsed/>
    <w:rsid w:val="00D73C88"/>
  </w:style>
  <w:style w:type="paragraph" w:styleId="Header">
    <w:name w:val="header"/>
    <w:basedOn w:val="Normal"/>
    <w:link w:val="HeaderChar"/>
    <w:uiPriority w:val="99"/>
    <w:unhideWhenUsed/>
    <w:rsid w:val="00D73C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3C88"/>
  </w:style>
  <w:style w:type="paragraph" w:styleId="BalloonText">
    <w:name w:val="Balloon Text"/>
    <w:basedOn w:val="Normal"/>
    <w:link w:val="BalloonTextChar"/>
    <w:uiPriority w:val="99"/>
    <w:semiHidden/>
    <w:unhideWhenUsed/>
    <w:rsid w:val="003F6C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C91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2E34DB"/>
    <w:rPr>
      <w:rFonts w:asciiTheme="majorHAnsi" w:eastAsiaTheme="majorEastAsia" w:hAnsiTheme="majorHAnsi" w:cstheme="majorBidi"/>
      <w:color w:val="486F82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E34DB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2E34DB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E34D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2E34DB"/>
    <w:rPr>
      <w:rFonts w:asciiTheme="majorHAnsi" w:eastAsiaTheme="majorEastAsia" w:hAnsiTheme="majorHAnsi" w:cstheme="majorBidi"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2E34DB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2E34DB"/>
    <w:rPr>
      <w:b/>
      <w:bCs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E34DB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E34DB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2E34DB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IntenseReference">
    <w:name w:val="Intense Reference"/>
    <w:basedOn w:val="DefaultParagraphFont"/>
    <w:uiPriority w:val="32"/>
    <w:qFormat/>
    <w:rsid w:val="002E34DB"/>
    <w:rPr>
      <w:b/>
      <w:bCs/>
      <w:smallCaps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34DB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6694AA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34DB"/>
    <w:rPr>
      <w:rFonts w:asciiTheme="majorHAnsi" w:eastAsiaTheme="majorEastAsia" w:hAnsiTheme="majorHAnsi" w:cstheme="majorBidi"/>
      <w:color w:val="6694AA" w:themeColor="accent1"/>
      <w:sz w:val="28"/>
      <w:szCs w:val="28"/>
    </w:rPr>
  </w:style>
  <w:style w:type="character" w:styleId="SubtleReference">
    <w:name w:val="Subtle Reference"/>
    <w:basedOn w:val="DefaultParagraphFont"/>
    <w:uiPriority w:val="31"/>
    <w:qFormat/>
    <w:rsid w:val="002E34DB"/>
    <w:rPr>
      <w:smallCap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2E34DB"/>
    <w:rPr>
      <w:i/>
      <w:iCs/>
      <w:color w:val="595959" w:themeColor="text1" w:themeTint="A6"/>
    </w:rPr>
  </w:style>
  <w:style w:type="paragraph" w:styleId="BodyText">
    <w:name w:val="Body Text"/>
    <w:basedOn w:val="Normal"/>
    <w:link w:val="BodyTextChar"/>
    <w:uiPriority w:val="99"/>
    <w:unhideWhenUsed/>
    <w:rsid w:val="008B7088"/>
  </w:style>
  <w:style w:type="character" w:customStyle="1" w:styleId="BodyTextChar">
    <w:name w:val="Body Text Char"/>
    <w:basedOn w:val="DefaultParagraphFont"/>
    <w:link w:val="BodyText"/>
    <w:uiPriority w:val="99"/>
    <w:rsid w:val="008B7088"/>
    <w:rPr>
      <w:rFonts w:ascii="Arial" w:hAnsi="Arial" w:cs="Arial"/>
      <w:color w:val="004D71"/>
    </w:rPr>
  </w:style>
  <w:style w:type="character" w:styleId="Strong">
    <w:name w:val="Strong"/>
    <w:basedOn w:val="DefaultParagraphFont"/>
    <w:uiPriority w:val="22"/>
    <w:qFormat/>
    <w:rsid w:val="002E34DB"/>
    <w:rPr>
      <w:b/>
      <w:bCs/>
    </w:rPr>
  </w:style>
  <w:style w:type="paragraph" w:styleId="ListParagraph">
    <w:name w:val="List Paragraph"/>
    <w:basedOn w:val="Normal"/>
    <w:uiPriority w:val="34"/>
    <w:qFormat/>
    <w:rsid w:val="004376EC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C94970"/>
  </w:style>
  <w:style w:type="paragraph" w:customStyle="1" w:styleId="LightTitle">
    <w:name w:val="Light Title"/>
    <w:basedOn w:val="Title"/>
    <w:next w:val="Normal"/>
    <w:rsid w:val="00C94970"/>
    <w:rPr>
      <w:color w:val="FFFFFF" w:themeColor="background1"/>
    </w:rPr>
  </w:style>
  <w:style w:type="paragraph" w:customStyle="1" w:styleId="LightSubtitle">
    <w:name w:val="Light Subtitle"/>
    <w:basedOn w:val="Subtitle"/>
    <w:next w:val="Normal"/>
    <w:rsid w:val="00C94970"/>
    <w:rPr>
      <w:color w:val="E0E9EE" w:themeColor="accent1" w:themeTint="33"/>
    </w:rPr>
  </w:style>
  <w:style w:type="paragraph" w:customStyle="1" w:styleId="LightNormal">
    <w:name w:val="Light Normal"/>
    <w:basedOn w:val="Normal"/>
    <w:rsid w:val="00C94970"/>
    <w:rPr>
      <w:color w:val="FFFFFF" w:themeColor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34DB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34DB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34DB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BookTitle">
    <w:name w:val="Book Title"/>
    <w:basedOn w:val="DefaultParagraphFont"/>
    <w:uiPriority w:val="33"/>
    <w:qFormat/>
    <w:rsid w:val="002E34D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34DB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6618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6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enitrequests@leeds.gov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nnafreud.org/schools-and-colleges/resources/helping-children-and-young-people-to-manage-anxiety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CCcorptheme">
  <a:themeElements>
    <a:clrScheme name="LCC Corporate">
      <a:dk1>
        <a:sysClr val="windowText" lastClr="000000"/>
      </a:dk1>
      <a:lt1>
        <a:sysClr val="window" lastClr="FFFFFF"/>
      </a:lt1>
      <a:dk2>
        <a:srgbClr val="193B45"/>
      </a:dk2>
      <a:lt2>
        <a:srgbClr val="9BD5E1"/>
      </a:lt2>
      <a:accent1>
        <a:srgbClr val="6694AA"/>
      </a:accent1>
      <a:accent2>
        <a:srgbClr val="E9540D"/>
      </a:accent2>
      <a:accent3>
        <a:srgbClr val="95C159"/>
      </a:accent3>
      <a:accent4>
        <a:srgbClr val="5E4BA2"/>
      </a:accent4>
      <a:accent5>
        <a:srgbClr val="EB5278"/>
      </a:accent5>
      <a:accent6>
        <a:srgbClr val="FCBD1B"/>
      </a:accent6>
      <a:hlink>
        <a:srgbClr val="0000FF"/>
      </a:hlink>
      <a:folHlink>
        <a:srgbClr val="800080"/>
      </a:folHlink>
    </a:clrScheme>
    <a:fontScheme name="lcc theme fonts">
      <a:majorFont>
        <a:latin typeface="Verdan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CCcorptheme" id="{00B1A147-38C3-4E7F-9B64-BD2DAF657AB2}" vid="{C3B8494C-4124-4F1B-960A-4F27C3A7EAA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23DF3BE99CC44DAE1014EFEC6E6CEF" ma:contentTypeVersion="13" ma:contentTypeDescription="Create a new document." ma:contentTypeScope="" ma:versionID="116d712b8eb03492ee02d3556b3a2721">
  <xsd:schema xmlns:xsd="http://www.w3.org/2001/XMLSchema" xmlns:xs="http://www.w3.org/2001/XMLSchema" xmlns:p="http://schemas.microsoft.com/office/2006/metadata/properties" xmlns:ns2="d49c4a8b-676c-4bce-87e8-3cd21701efe0" xmlns:ns3="1d6de035-965f-4c5c-b706-90b30598c892" targetNamespace="http://schemas.microsoft.com/office/2006/metadata/properties" ma:root="true" ma:fieldsID="113047f92579d78f7abc3559bf0ac43b" ns2:_="" ns3:_="">
    <xsd:import namespace="d49c4a8b-676c-4bce-87e8-3cd21701efe0"/>
    <xsd:import namespace="1d6de035-965f-4c5c-b706-90b30598c8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c4a8b-676c-4bce-87e8-3cd21701ef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6de035-965f-4c5c-b706-90b30598c89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E8877-B420-4EE4-96A4-3E8A0DFAE290}">
  <ds:schemaRefs>
    <ds:schemaRef ds:uri="http://purl.org/dc/dcmitype/"/>
    <ds:schemaRef ds:uri="http://purl.org/dc/terms/"/>
    <ds:schemaRef ds:uri="http://schemas.microsoft.com/office/2006/documentManagement/types"/>
    <ds:schemaRef ds:uri="http://purl.org/dc/elements/1.1/"/>
    <ds:schemaRef ds:uri="1d6de035-965f-4c5c-b706-90b30598c892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d49c4a8b-676c-4bce-87e8-3cd21701efe0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05AD148-78D9-4B12-8171-C5499E8CC4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9c4a8b-676c-4bce-87e8-3cd21701efe0"/>
    <ds:schemaRef ds:uri="1d6de035-965f-4c5c-b706-90b30598c8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05C5FD-5944-4A66-828E-E86E29F049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3CB17F-2B21-4D5B-83E8-1A0659375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LCC Blank</vt:lpstr>
    </vt:vector>
  </TitlesOfParts>
  <Company>LCC</Company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LCC Blank</dc:title>
  <dc:subject/>
  <dc:creator>Kavanagh, Joan</dc:creator>
  <cp:keywords/>
  <dc:description/>
  <cp:lastModifiedBy>Kirsty Thorpe</cp:lastModifiedBy>
  <cp:revision>5</cp:revision>
  <cp:lastPrinted>2016-06-13T09:04:00Z</cp:lastPrinted>
  <dcterms:created xsi:type="dcterms:W3CDTF">2021-11-16T22:33:00Z</dcterms:created>
  <dcterms:modified xsi:type="dcterms:W3CDTF">2021-12-01T09:58:00Z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0x0101007323DF3BE99CC44DAE1014EFEC6E6CEF</vt:lpwstr>
  </property>
</Properties>
</file>